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467" w:rsidRDefault="009A3467">
      <w:pPr>
        <w:rPr>
          <w:b/>
          <w:bCs/>
          <w:sz w:val="28"/>
          <w:szCs w:val="28"/>
        </w:rPr>
      </w:pPr>
    </w:p>
    <w:p w:rsidR="009A3467" w:rsidRDefault="009A3467">
      <w:pPr>
        <w:rPr>
          <w:b/>
          <w:bCs/>
          <w:sz w:val="28"/>
          <w:szCs w:val="28"/>
        </w:rPr>
      </w:pPr>
      <w:r w:rsidRPr="00F1551C">
        <w:rPr>
          <w:b/>
          <w:bCs/>
          <w:sz w:val="28"/>
          <w:szCs w:val="28"/>
        </w:rPr>
        <w:t>KWP inv.nr.159</w:t>
      </w:r>
    </w:p>
    <w:p w:rsidR="009A3467" w:rsidRDefault="009A3467">
      <w:pPr>
        <w:rPr>
          <w:b/>
          <w:bCs/>
          <w:sz w:val="28"/>
          <w:szCs w:val="28"/>
        </w:rPr>
      </w:pPr>
    </w:p>
    <w:p w:rsidR="009A3467" w:rsidRDefault="009A3467">
      <w:pPr>
        <w:rPr>
          <w:b/>
          <w:bCs/>
          <w:sz w:val="28"/>
          <w:szCs w:val="28"/>
        </w:rPr>
      </w:pPr>
      <w:r>
        <w:rPr>
          <w:b/>
          <w:bCs/>
          <w:sz w:val="28"/>
          <w:szCs w:val="28"/>
        </w:rPr>
        <w:t>scan 2</w:t>
      </w:r>
    </w:p>
    <w:p w:rsidR="009A3467" w:rsidRDefault="009A3467">
      <w:pPr>
        <w:rPr>
          <w:sz w:val="28"/>
          <w:szCs w:val="28"/>
        </w:rPr>
      </w:pPr>
      <w:r>
        <w:rPr>
          <w:sz w:val="28"/>
          <w:szCs w:val="28"/>
        </w:rPr>
        <w:t>Akte mbt achterstallige contributies van de ingezetenen van de Meierij met vermelding van een ingekomen schrijven over de gouverneur van Hulst die nog erger procedeert tegen de onderdanen van de Koning van Frankrijk omtrent Gent en Zas in het kader van het ontbieden van werkvolk die uit was op gewin van geld en ten gevolge waarvan vele personen zijn opgehaald vooral uit het land van Waes die gevangen zijn gezet en die. volgens de berichten allen dodelijk ziek [lees: doodziek] en er ook waren en de intendant van Gent de Heer Pelletier aan de intendant van Maastricht heeft geschreven om de opgehaalde personen wegens de represaille van de opgeeiste palissaden bij de commandant van Zas van Gent niet te ontslaan en de inwoners van de Meierij bidden en smeken hen voor deze gevreesde onheilen te vrijwaren en dit de gevangenen vanuit de Meierij niet aan te doen vanwege hun achterstallige contrubuties en de Meierij niet te behandelen zoals destijds is gebeurd met die van het land van Gulick.</w:t>
      </w:r>
    </w:p>
    <w:p w:rsidR="009A3467" w:rsidRDefault="009A3467">
      <w:pPr>
        <w:rPr>
          <w:sz w:val="28"/>
          <w:szCs w:val="28"/>
        </w:rPr>
      </w:pPr>
    </w:p>
    <w:p w:rsidR="009A3467" w:rsidRDefault="009A3467">
      <w:pPr>
        <w:rPr>
          <w:sz w:val="28"/>
          <w:szCs w:val="28"/>
        </w:rPr>
      </w:pPr>
      <w:r>
        <w:rPr>
          <w:sz w:val="28"/>
          <w:szCs w:val="28"/>
        </w:rPr>
        <w:t>verder is het de vraag of dit archiefdocument van belang is voor Peelland want het concentreert zich op de Zuidelijke Nederlanden.</w:t>
      </w:r>
    </w:p>
    <w:p w:rsidR="009A3467" w:rsidRDefault="009A3467">
      <w:pPr>
        <w:rPr>
          <w:sz w:val="28"/>
          <w:szCs w:val="28"/>
        </w:rPr>
      </w:pPr>
    </w:p>
    <w:p w:rsidR="009A3467" w:rsidRPr="00574CF4" w:rsidRDefault="009A3467">
      <w:pPr>
        <w:rPr>
          <w:sz w:val="28"/>
          <w:szCs w:val="28"/>
        </w:rPr>
      </w:pPr>
    </w:p>
    <w:sectPr w:rsidR="009A3467" w:rsidRPr="00574CF4" w:rsidSect="003A68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51C"/>
    <w:rsid w:val="003A6870"/>
    <w:rsid w:val="00543BE4"/>
    <w:rsid w:val="00574CF4"/>
    <w:rsid w:val="009A3467"/>
    <w:rsid w:val="00AB25BE"/>
    <w:rsid w:val="00AE199B"/>
    <w:rsid w:val="00AE505B"/>
    <w:rsid w:val="00F1551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99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Pages>
  <Words>177</Words>
  <Characters>979</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KWP inv</dc:title>
  <dc:subject/>
  <dc:creator>Henk Beijers</dc:creator>
  <cp:keywords/>
  <dc:description/>
  <cp:lastModifiedBy>Henk Beijers</cp:lastModifiedBy>
  <cp:revision>2</cp:revision>
  <dcterms:created xsi:type="dcterms:W3CDTF">2022-06-14T12:48:00Z</dcterms:created>
  <dcterms:modified xsi:type="dcterms:W3CDTF">2022-06-18T13:07:00Z</dcterms:modified>
</cp:coreProperties>
</file>