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E1C" w:rsidRDefault="001A7E1C">
      <w:r>
        <w:t>Notities uit KWP 64 vanaf scans 146-201</w:t>
      </w:r>
    </w:p>
    <w:p w:rsidR="001A7E1C" w:rsidRDefault="001A7E1C"/>
    <w:p w:rsidR="001A7E1C" w:rsidRDefault="001A7E1C">
      <w:r>
        <w:t>146</w:t>
      </w:r>
    </w:p>
    <w:p w:rsidR="001A7E1C" w:rsidRDefault="001A7E1C">
      <w:r>
        <w:t>Raad van State over begin van de oorlog – gedrukte versie 16.4.1672 [3]</w:t>
      </w:r>
    </w:p>
    <w:p w:rsidR="001A7E1C" w:rsidRDefault="001A7E1C"/>
    <w:p w:rsidR="001A7E1C" w:rsidRDefault="001A7E1C">
      <w:r>
        <w:t>151</w:t>
      </w:r>
    </w:p>
    <w:p w:rsidR="001A7E1C" w:rsidRDefault="001A7E1C">
      <w:r>
        <w:t>Ordonnantie voor het plaatsen van goede slagbomen om het binnenkomen van vijandelijke troepen te weren en mochten ze komen dan moet men de klokken laten kleppen of op een andere manier alarm te slaan, de manspersonen onder wapenen brengen mede gericht aan de kwartierschout Crommon van kwartier Peelland 28.4.1672 voorzien van een generaliteitszegel</w:t>
      </w:r>
    </w:p>
    <w:p w:rsidR="001A7E1C" w:rsidRDefault="001A7E1C"/>
    <w:p w:rsidR="001A7E1C" w:rsidRDefault="001A7E1C">
      <w:r>
        <w:t>152</w:t>
      </w:r>
    </w:p>
    <w:p w:rsidR="001A7E1C" w:rsidRDefault="001A7E1C">
      <w:r>
        <w:t>Uitnodiging van een kwartiersvergadering op de plattelandskamer in het stadhuis van Den Bosch op 3 mei 1672</w:t>
      </w:r>
    </w:p>
    <w:p w:rsidR="001A7E1C" w:rsidRDefault="001A7E1C"/>
    <w:p w:rsidR="001A7E1C" w:rsidRDefault="001A7E1C">
      <w:r>
        <w:t>154</w:t>
      </w:r>
    </w:p>
    <w:p w:rsidR="001A7E1C" w:rsidRDefault="001A7E1C">
      <w:r>
        <w:t xml:space="preserve">Ordonnantie van de Raad van State om op te schrijven van de namen der manspersonen zowel de meesters als de knechten die 16 jaar of ouder zijn en elke tiende man te selecteren zijnde ‘cloecke robuste personen’ niet jonger dan 20 jaar en tot 55 jaar oud die zich dan kunnen aanbieden om dienst te doen voor het land waarvoor ze dan gemonsterd zullen worden en gewapend en </w:t>
      </w:r>
      <w:r w:rsidRPr="00E43169">
        <w:t>d</w:t>
      </w:r>
      <w:r>
        <w:t>i</w:t>
      </w:r>
      <w:r w:rsidRPr="00E43169">
        <w:t xml:space="preserve">e opgenomen kunnen worden in het garnizoen ter plaatse om </w:t>
      </w:r>
      <w:r>
        <w:t xml:space="preserve">opgeleid te worden tot een </w:t>
      </w:r>
      <w:r w:rsidRPr="00E43169">
        <w:t>militaire fu</w:t>
      </w:r>
      <w:r>
        <w:t>n</w:t>
      </w:r>
      <w:r w:rsidRPr="00E43169">
        <w:t>ctie</w:t>
      </w:r>
      <w:r>
        <w:t xml:space="preserve"> met gepaste soldij wat ingaat op de dag dat ze in het garnizoen zijn opgenomen – 16.4.1672</w:t>
      </w:r>
    </w:p>
    <w:p w:rsidR="001A7E1C" w:rsidRDefault="001A7E1C"/>
    <w:p w:rsidR="001A7E1C" w:rsidRDefault="001A7E1C">
      <w:r>
        <w:t>156</w:t>
      </w:r>
      <w:r w:rsidRPr="00E43169">
        <w:t xml:space="preserve"> </w:t>
      </w:r>
    </w:p>
    <w:p w:rsidR="001A7E1C" w:rsidRDefault="001A7E1C">
      <w:r>
        <w:t>Resolutie van kwartier Peelland dd. woensdag 27 april 1672 i.v.m. klokken luiden etc. en het waarschuwen van de naburen om bijstand te verlenen als je stropers hetzij overdag dan wel ‘snachts gevangen wilt nemen</w:t>
      </w:r>
    </w:p>
    <w:p w:rsidR="001A7E1C" w:rsidRDefault="001A7E1C"/>
    <w:p w:rsidR="001A7E1C" w:rsidRDefault="001A7E1C">
      <w:r>
        <w:t>157</w:t>
      </w:r>
    </w:p>
    <w:p w:rsidR="001A7E1C" w:rsidRDefault="001A7E1C">
      <w:r>
        <w:t xml:space="preserve">Wederom het advies van de RvS over de slagbomen, kleppen van klokken, gevangen nemen van stropers etc. </w:t>
      </w:r>
    </w:p>
    <w:p w:rsidR="001A7E1C" w:rsidRDefault="001A7E1C"/>
    <w:p w:rsidR="001A7E1C" w:rsidRDefault="001A7E1C">
      <w:r>
        <w:t>159</w:t>
      </w:r>
    </w:p>
    <w:p w:rsidR="001A7E1C" w:rsidRDefault="001A7E1C">
      <w:r>
        <w:t>Uitnodiging voor een bijeenkomst op de plattelandskamer te ’s-Hertogenbosch</w:t>
      </w:r>
    </w:p>
    <w:p w:rsidR="001A7E1C" w:rsidRDefault="001A7E1C"/>
    <w:p w:rsidR="001A7E1C" w:rsidRDefault="001A7E1C">
      <w:r>
        <w:t>160</w:t>
      </w:r>
    </w:p>
    <w:p w:rsidR="001A7E1C" w:rsidRDefault="001A7E1C">
      <w:r>
        <w:t>Missive van de RvS met de mededeling over de oorlogsverklaring en het advies om meubels. koren en hooi te transporteren naar een nabij gelegen stad – 11.4.1672</w:t>
      </w:r>
    </w:p>
    <w:p w:rsidR="001A7E1C" w:rsidRDefault="001A7E1C"/>
    <w:p w:rsidR="001A7E1C" w:rsidRDefault="001A7E1C">
      <w:r>
        <w:t>162</w:t>
      </w:r>
    </w:p>
    <w:p w:rsidR="001A7E1C" w:rsidRDefault="001A7E1C">
      <w:r>
        <w:t>Op 11 mei 1672 een vergadering van de vier kwartieren met afgevaardigden van elk kwartier over het thema ‘de tiende man’</w:t>
      </w:r>
    </w:p>
    <w:p w:rsidR="001A7E1C" w:rsidRDefault="001A7E1C"/>
    <w:p w:rsidR="001A7E1C" w:rsidRDefault="001A7E1C">
      <w:r>
        <w:t>164</w:t>
      </w:r>
    </w:p>
    <w:p w:rsidR="001A7E1C" w:rsidRDefault="001A7E1C">
      <w:r>
        <w:t>Missive over het in veiligheid brengen van charters protocollen papieren etc. naar ’s-Hertogenbosch</w:t>
      </w:r>
    </w:p>
    <w:p w:rsidR="001A7E1C" w:rsidRDefault="001A7E1C"/>
    <w:p w:rsidR="001A7E1C" w:rsidRDefault="001A7E1C">
      <w:r>
        <w:t>165</w:t>
      </w:r>
    </w:p>
    <w:p w:rsidR="001A7E1C" w:rsidRDefault="001A7E1C">
      <w:r>
        <w:t>Missive over de belangrijkheid om te zorgen dat aan de frontieren levensmiddelen en fourage niet uitgeeft aan vijandelijke troepen en het onbruikbaar maken van brouwerijen ten plattelande als ook de karnmolens – 11 mei 1672</w:t>
      </w:r>
    </w:p>
    <w:p w:rsidR="001A7E1C" w:rsidRDefault="001A7E1C"/>
    <w:p w:rsidR="001A7E1C" w:rsidRDefault="001A7E1C"/>
    <w:p w:rsidR="001A7E1C" w:rsidRDefault="001A7E1C"/>
    <w:p w:rsidR="001A7E1C" w:rsidRDefault="001A7E1C">
      <w:r>
        <w:t xml:space="preserve"> </w:t>
      </w:r>
    </w:p>
    <w:p w:rsidR="001A7E1C" w:rsidRDefault="001A7E1C"/>
    <w:p w:rsidR="001A7E1C" w:rsidRPr="00E43169" w:rsidRDefault="001A7E1C">
      <w:r>
        <w:t xml:space="preserve">  </w:t>
      </w:r>
    </w:p>
    <w:p w:rsidR="001A7E1C" w:rsidRDefault="001A7E1C">
      <w:r>
        <w:t xml:space="preserve"> </w:t>
      </w:r>
    </w:p>
    <w:p w:rsidR="001A7E1C" w:rsidRDefault="001A7E1C"/>
    <w:sectPr w:rsidR="001A7E1C" w:rsidSect="00842D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7FCE"/>
    <w:rsid w:val="001A7E1C"/>
    <w:rsid w:val="002C1CCF"/>
    <w:rsid w:val="00471D10"/>
    <w:rsid w:val="00635203"/>
    <w:rsid w:val="006F14B1"/>
    <w:rsid w:val="00767D3A"/>
    <w:rsid w:val="0081671E"/>
    <w:rsid w:val="00842D8D"/>
    <w:rsid w:val="008A52CC"/>
    <w:rsid w:val="00A823DB"/>
    <w:rsid w:val="00C530A2"/>
    <w:rsid w:val="00E43169"/>
    <w:rsid w:val="00EB7FCE"/>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D10"/>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2</Pages>
  <Words>338</Words>
  <Characters>1864</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Notities uit KWP 64 vanaf scans 146-201</dc:title>
  <dc:subject/>
  <dc:creator>Henk Beijers</dc:creator>
  <cp:keywords/>
  <dc:description/>
  <cp:lastModifiedBy>Henk Beijers</cp:lastModifiedBy>
  <cp:revision>3</cp:revision>
  <dcterms:created xsi:type="dcterms:W3CDTF">2022-03-18T16:12:00Z</dcterms:created>
  <dcterms:modified xsi:type="dcterms:W3CDTF">2022-07-29T15:52:00Z</dcterms:modified>
</cp:coreProperties>
</file>