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D9" w:rsidRDefault="002927D9" w:rsidP="009D151A">
      <w:pPr>
        <w:spacing w:after="0"/>
      </w:pPr>
      <w:r>
        <w:t>Opgave van inkomsten uit de tienden t.b.v. de collaterale successie 1793</w:t>
      </w:r>
    </w:p>
    <w:p w:rsidR="002927D9" w:rsidRDefault="002927D9" w:rsidP="009D151A">
      <w:pPr>
        <w:spacing w:after="0"/>
        <w:rPr>
          <w:b/>
          <w:bCs/>
        </w:rPr>
      </w:pPr>
      <w:r>
        <w:rPr>
          <w:b/>
          <w:bCs/>
        </w:rPr>
        <w:t>BHIC toegang 1589, inv. 211. [door Marijn Ligtenberg lid van de historische werkgroep]</w:t>
      </w:r>
    </w:p>
    <w:p w:rsidR="002927D9" w:rsidRDefault="002927D9" w:rsidP="009D151A">
      <w:pPr>
        <w:spacing w:after="0"/>
        <w:rPr>
          <w:b/>
          <w:bCs/>
        </w:rPr>
      </w:pPr>
    </w:p>
    <w:p w:rsidR="002927D9" w:rsidRDefault="002927D9" w:rsidP="009D151A">
      <w:pPr>
        <w:spacing w:after="0"/>
        <w:rPr>
          <w:b/>
          <w:bCs/>
        </w:rPr>
      </w:pPr>
    </w:p>
    <w:p w:rsidR="002927D9" w:rsidRDefault="002927D9" w:rsidP="009D151A">
      <w:pPr>
        <w:spacing w:after="0"/>
      </w:pPr>
      <w:r w:rsidRPr="0059082C">
        <w:t>Pertinente</w:t>
      </w:r>
      <w:r>
        <w:t xml:space="preserve"> staat en inventaris van alle sodanige goederen het middel van de collaterale successie subject gelegen onder het district van de Stad en Meijerije van ’s Bosch, als sijn competerende aan de Stricte Theologische Facultijt tot Loven geformeert en opgerigt mitsgaders overgegeven ter voldoeninge van de publicatie van haar Edele Mogende de Heeren Raden van State der Verenigde Nederlanden van den 24</w:t>
      </w:r>
      <w:r w:rsidRPr="00013725">
        <w:rPr>
          <w:vertAlign w:val="superscript"/>
        </w:rPr>
        <w:t>ste</w:t>
      </w:r>
      <w:r>
        <w:t xml:space="preserve"> Junij 1793.</w:t>
      </w:r>
    </w:p>
    <w:p w:rsidR="002927D9" w:rsidRDefault="002927D9" w:rsidP="009D151A">
      <w:pPr>
        <w:spacing w:after="0"/>
      </w:pPr>
    </w:p>
    <w:p w:rsidR="002927D9" w:rsidRDefault="002927D9" w:rsidP="009D151A">
      <w:pPr>
        <w:spacing w:after="0"/>
      </w:pPr>
      <w:r>
        <w:t>Tienden onder Schijndel</w:t>
      </w:r>
    </w:p>
    <w:p w:rsidR="002927D9" w:rsidRDefault="002927D9" w:rsidP="009D151A">
      <w:pPr>
        <w:spacing w:after="0"/>
      </w:pPr>
    </w:p>
    <w:p w:rsidR="002927D9" w:rsidRDefault="002927D9" w:rsidP="009D151A">
      <w:pPr>
        <w:spacing w:after="0"/>
      </w:pPr>
      <w:r>
        <w:t>De grove tienden so van granen, hop als andersints, item de smalle tienden bestaande in saad, vlas, spurrij o.a. en de krijtende tienden van lammeren, verkens o.a.</w:t>
      </w:r>
    </w:p>
    <w:p w:rsidR="002927D9" w:rsidRDefault="002927D9" w:rsidP="009D151A">
      <w:pPr>
        <w:spacing w:after="0"/>
      </w:pPr>
      <w:r>
        <w:t xml:space="preserve"> So als die van ouds aan voornoemde Stricte Theologische Facultijt binnen Schijndel sijn competerende.</w:t>
      </w:r>
    </w:p>
    <w:p w:rsidR="002927D9" w:rsidRDefault="002927D9" w:rsidP="009D151A">
      <w:pPr>
        <w:spacing w:after="0"/>
      </w:pPr>
      <w:r>
        <w:t>Deselve tienden sijn over de jaaren 1783 tot 1792 incluijs publijkelijk voor den geregte van Schijndel verpagt en hebben opgebragt als volgt:</w:t>
      </w:r>
    </w:p>
    <w:p w:rsidR="002927D9" w:rsidRDefault="002927D9" w:rsidP="009D151A">
      <w:pPr>
        <w:spacing w:after="0"/>
      </w:pPr>
      <w:r>
        <w:t>Over den jaare 1783 f 5191=0=0.</w:t>
      </w:r>
    </w:p>
    <w:p w:rsidR="002927D9" w:rsidRDefault="002927D9" w:rsidP="009D151A">
      <w:pPr>
        <w:spacing w:after="0"/>
      </w:pPr>
      <w:r>
        <w:t>Dan uit hoofde der verhagelinge in dat jaar voorgevallen, daar aan volgens taxatie van schepenen conform de conditie gekort: f 1339=6=12,</w:t>
      </w:r>
    </w:p>
    <w:p w:rsidR="002927D9" w:rsidRDefault="002927D9" w:rsidP="009D151A">
      <w:pPr>
        <w:spacing w:after="0"/>
      </w:pPr>
      <w:r>
        <w:t>Rest</w:t>
      </w:r>
      <w:r>
        <w:tab/>
      </w:r>
      <w:r>
        <w:tab/>
      </w:r>
      <w:r>
        <w:tab/>
      </w:r>
      <w:r>
        <w:tab/>
      </w:r>
      <w:r>
        <w:tab/>
      </w:r>
      <w:r>
        <w:tab/>
      </w:r>
      <w:r>
        <w:tab/>
        <w:t xml:space="preserve"> 3851=13=4</w:t>
      </w:r>
    </w:p>
    <w:p w:rsidR="002927D9" w:rsidRDefault="002927D9" w:rsidP="009D151A">
      <w:pPr>
        <w:spacing w:after="0"/>
      </w:pPr>
      <w:r>
        <w:t>Over den jaare 1784</w:t>
      </w:r>
      <w:r>
        <w:tab/>
      </w:r>
      <w:r>
        <w:tab/>
      </w:r>
      <w:r>
        <w:tab/>
      </w:r>
      <w:r>
        <w:tab/>
      </w:r>
      <w:r>
        <w:tab/>
        <w:t xml:space="preserve"> 5920=10=0</w:t>
      </w:r>
    </w:p>
    <w:p w:rsidR="002927D9" w:rsidRDefault="002927D9" w:rsidP="009D151A">
      <w:pPr>
        <w:spacing w:after="0"/>
      </w:pPr>
      <w:r>
        <w:t>Over den jaare 1785</w:t>
      </w:r>
      <w:r>
        <w:tab/>
      </w:r>
      <w:r>
        <w:tab/>
      </w:r>
      <w:r>
        <w:tab/>
      </w:r>
      <w:r>
        <w:tab/>
      </w:r>
      <w:r>
        <w:tab/>
        <w:t xml:space="preserve"> 6754= 0= 0</w:t>
      </w:r>
    </w:p>
    <w:p w:rsidR="002927D9" w:rsidRDefault="002927D9" w:rsidP="009D151A">
      <w:pPr>
        <w:spacing w:after="0"/>
      </w:pPr>
      <w:r>
        <w:t>Over den jaare 1786</w:t>
      </w:r>
      <w:r>
        <w:tab/>
      </w:r>
      <w:r>
        <w:tab/>
      </w:r>
      <w:r>
        <w:tab/>
      </w:r>
      <w:r>
        <w:tab/>
      </w:r>
      <w:r>
        <w:tab/>
        <w:t xml:space="preserve"> 5585= 0= 0</w:t>
      </w:r>
    </w:p>
    <w:p w:rsidR="002927D9" w:rsidRDefault="002927D9" w:rsidP="009D151A">
      <w:pPr>
        <w:spacing w:after="0"/>
      </w:pPr>
      <w:r>
        <w:t>Over den jaare 1787</w:t>
      </w:r>
      <w:r>
        <w:tab/>
      </w:r>
      <w:r>
        <w:tab/>
      </w:r>
      <w:r>
        <w:tab/>
      </w:r>
      <w:r>
        <w:tab/>
      </w:r>
      <w:r>
        <w:tab/>
        <w:t xml:space="preserve"> 6371=10=0</w:t>
      </w:r>
    </w:p>
    <w:p w:rsidR="002927D9" w:rsidRDefault="002927D9" w:rsidP="009D151A">
      <w:pPr>
        <w:spacing w:after="0"/>
      </w:pPr>
      <w:r>
        <w:t>Over den jaare 1788</w:t>
      </w:r>
      <w:r>
        <w:tab/>
      </w:r>
      <w:r>
        <w:tab/>
      </w:r>
      <w:r>
        <w:tab/>
      </w:r>
      <w:r>
        <w:tab/>
      </w:r>
      <w:r>
        <w:tab/>
        <w:t xml:space="preserve"> 6133=10=0</w:t>
      </w:r>
    </w:p>
    <w:p w:rsidR="002927D9" w:rsidRDefault="002927D9" w:rsidP="009D151A">
      <w:pPr>
        <w:spacing w:after="0"/>
      </w:pPr>
      <w:r>
        <w:t>Over den jaare 1789</w:t>
      </w:r>
      <w:r>
        <w:tab/>
      </w:r>
      <w:r>
        <w:tab/>
      </w:r>
      <w:r>
        <w:tab/>
      </w:r>
      <w:r>
        <w:tab/>
      </w:r>
      <w:r>
        <w:tab/>
        <w:t xml:space="preserve"> 7114= 0= 0</w:t>
      </w:r>
    </w:p>
    <w:p w:rsidR="002927D9" w:rsidRDefault="002927D9" w:rsidP="009D151A">
      <w:pPr>
        <w:spacing w:after="0"/>
      </w:pPr>
      <w:r>
        <w:t>Over den jaare 1790</w:t>
      </w:r>
      <w:r>
        <w:tab/>
      </w:r>
      <w:r>
        <w:tab/>
      </w:r>
      <w:r>
        <w:tab/>
      </w:r>
      <w:r>
        <w:tab/>
      </w:r>
      <w:r>
        <w:tab/>
        <w:t xml:space="preserve"> 6835=10=0</w:t>
      </w:r>
    </w:p>
    <w:p w:rsidR="002927D9" w:rsidRDefault="002927D9" w:rsidP="009D151A">
      <w:pPr>
        <w:spacing w:after="0"/>
      </w:pPr>
      <w:r>
        <w:t>Over den jaare 1791</w:t>
      </w:r>
      <w:r>
        <w:tab/>
      </w:r>
      <w:r>
        <w:tab/>
      </w:r>
      <w:r>
        <w:tab/>
      </w:r>
      <w:r>
        <w:tab/>
      </w:r>
      <w:r>
        <w:tab/>
        <w:t xml:space="preserve"> 5458=10=0</w:t>
      </w:r>
    </w:p>
    <w:p w:rsidR="002927D9" w:rsidRDefault="002927D9" w:rsidP="009D151A">
      <w:pPr>
        <w:spacing w:after="0"/>
        <w:rPr>
          <w:u w:val="single"/>
        </w:rPr>
      </w:pPr>
      <w:r>
        <w:t>Over den jaare 1792</w:t>
      </w:r>
      <w:r>
        <w:tab/>
      </w:r>
      <w:r>
        <w:tab/>
      </w:r>
      <w:r>
        <w:tab/>
      </w:r>
      <w:r>
        <w:tab/>
      </w:r>
      <w:r>
        <w:tab/>
      </w:r>
      <w:r>
        <w:rPr>
          <w:u w:val="single"/>
        </w:rPr>
        <w:t xml:space="preserve"> 6030=10=0</w:t>
      </w:r>
    </w:p>
    <w:p w:rsidR="002927D9" w:rsidRDefault="002927D9" w:rsidP="009D151A">
      <w:pPr>
        <w:spacing w:after="0"/>
      </w:pPr>
      <w:r w:rsidRPr="00192E18">
        <w:t>Dus in de laatste tien jaaren</w:t>
      </w:r>
      <w:r>
        <w:tab/>
      </w:r>
      <w:r>
        <w:tab/>
      </w:r>
      <w:r>
        <w:tab/>
      </w:r>
      <w:r>
        <w:tab/>
        <w:t>60054=13=4, makende voor een gemeen jaar van voorschreven tien jaaren f 6005=9=5.</w:t>
      </w:r>
    </w:p>
    <w:p w:rsidR="002927D9" w:rsidRDefault="002927D9" w:rsidP="009D151A">
      <w:pPr>
        <w:spacing w:after="0"/>
      </w:pPr>
    </w:p>
    <w:p w:rsidR="002927D9" w:rsidRDefault="002927D9" w:rsidP="009D151A">
      <w:pPr>
        <w:spacing w:after="0"/>
      </w:pPr>
      <w:r>
        <w:t>Dan waar tegens door meer voornoemde Stricte Theologische Facultijt uijt voorschreve tienden over voorschreve jaren aan het comptoir van den raad en rentmeester der Episcopale en andere geestelijke goederen tot ’s Bosch is betaalt als volgt:</w:t>
      </w:r>
    </w:p>
    <w:p w:rsidR="002927D9" w:rsidRDefault="002927D9" w:rsidP="009D151A">
      <w:pPr>
        <w:spacing w:after="0"/>
      </w:pPr>
      <w:r>
        <w:t>Over den jaare  1783 voor het tractement van de predicant van Schijndel als mede voor nog eenige andere posten:</w:t>
      </w:r>
      <w:r>
        <w:tab/>
      </w:r>
      <w:r>
        <w:tab/>
      </w:r>
      <w:r>
        <w:tab/>
      </w:r>
      <w:r>
        <w:tab/>
      </w:r>
      <w:r>
        <w:tab/>
      </w:r>
      <w:r>
        <w:tab/>
        <w:t>657=4=0</w:t>
      </w:r>
    </w:p>
    <w:p w:rsidR="002927D9" w:rsidRDefault="002927D9" w:rsidP="009D151A">
      <w:pPr>
        <w:spacing w:after="0"/>
      </w:pPr>
      <w:r>
        <w:t xml:space="preserve">Item voor 6 mudden rogge volgens de Lichtmis </w:t>
      </w:r>
    </w:p>
    <w:p w:rsidR="002927D9" w:rsidRDefault="002927D9" w:rsidP="009D151A">
      <w:pPr>
        <w:spacing w:after="0"/>
      </w:pPr>
      <w:r>
        <w:t>Peg. van 1784</w:t>
      </w:r>
      <w:r>
        <w:tab/>
      </w:r>
      <w:r>
        <w:tab/>
      </w:r>
      <w:r>
        <w:tab/>
      </w:r>
      <w:r>
        <w:tab/>
      </w:r>
      <w:r>
        <w:tab/>
      </w:r>
      <w:r>
        <w:tab/>
        <w:t xml:space="preserve">  </w:t>
      </w:r>
      <w:r>
        <w:rPr>
          <w:u w:val="single"/>
        </w:rPr>
        <w:t>77=8=0</w:t>
      </w:r>
      <w:r>
        <w:tab/>
        <w:t>735=4=0</w:t>
      </w:r>
    </w:p>
    <w:p w:rsidR="002927D9" w:rsidRDefault="002927D9" w:rsidP="009D151A">
      <w:pPr>
        <w:spacing w:after="0"/>
      </w:pPr>
    </w:p>
    <w:p w:rsidR="002927D9" w:rsidRDefault="002927D9" w:rsidP="009D151A">
      <w:pPr>
        <w:spacing w:after="0"/>
      </w:pPr>
      <w:r>
        <w:t>Over den jaare 1784 voor tractement etc. als</w:t>
      </w:r>
    </w:p>
    <w:p w:rsidR="002927D9" w:rsidRDefault="002927D9" w:rsidP="009D151A">
      <w:pPr>
        <w:spacing w:after="0"/>
      </w:pPr>
      <w:r>
        <w:t xml:space="preserve">voorschreven </w:t>
      </w:r>
      <w:r>
        <w:tab/>
      </w:r>
      <w:r>
        <w:tab/>
      </w:r>
      <w:r>
        <w:tab/>
      </w:r>
      <w:r>
        <w:tab/>
      </w:r>
      <w:r>
        <w:tab/>
      </w:r>
      <w:r>
        <w:tab/>
        <w:t>657=16=0</w:t>
      </w:r>
    </w:p>
    <w:p w:rsidR="002927D9" w:rsidRDefault="002927D9" w:rsidP="009D151A">
      <w:pPr>
        <w:spacing w:after="0"/>
      </w:pPr>
      <w:r>
        <w:t xml:space="preserve">voor 6 mudden rogge als voor volgens de </w:t>
      </w:r>
    </w:p>
    <w:p w:rsidR="002927D9" w:rsidRDefault="002927D9" w:rsidP="009D151A">
      <w:pPr>
        <w:spacing w:after="0"/>
      </w:pPr>
      <w:r>
        <w:t>Ligtmis peg. van 1785</w:t>
      </w:r>
      <w:r>
        <w:tab/>
      </w:r>
      <w:r>
        <w:tab/>
      </w:r>
      <w:r>
        <w:tab/>
      </w:r>
      <w:r>
        <w:tab/>
      </w:r>
      <w:r>
        <w:tab/>
      </w:r>
      <w:r>
        <w:rPr>
          <w:u w:val="single"/>
        </w:rPr>
        <w:t xml:space="preserve">  84= 0= 0</w:t>
      </w:r>
      <w:r>
        <w:tab/>
        <w:t>741=16=0</w:t>
      </w:r>
    </w:p>
    <w:p w:rsidR="002927D9" w:rsidRDefault="002927D9" w:rsidP="009D151A">
      <w:pPr>
        <w:spacing w:after="0"/>
      </w:pPr>
    </w:p>
    <w:p w:rsidR="002927D9" w:rsidRDefault="002927D9" w:rsidP="009D151A">
      <w:pPr>
        <w:spacing w:after="0"/>
      </w:pPr>
    </w:p>
    <w:p w:rsidR="002927D9" w:rsidRPr="00514F26" w:rsidRDefault="002927D9" w:rsidP="009D151A">
      <w:pPr>
        <w:spacing w:after="0"/>
      </w:pPr>
      <w:r>
        <w:t>Over den jaare 1785 voor tractement</w:t>
      </w:r>
      <w:r>
        <w:rPr>
          <w:u w:val="single"/>
        </w:rPr>
        <w:t xml:space="preserve"> etc. </w:t>
      </w:r>
      <w:r w:rsidRPr="00514F26">
        <w:t>als</w:t>
      </w:r>
    </w:p>
    <w:p w:rsidR="002927D9" w:rsidRDefault="002927D9" w:rsidP="009D151A">
      <w:pPr>
        <w:spacing w:after="0"/>
      </w:pPr>
      <w:r w:rsidRPr="00514F26">
        <w:t xml:space="preserve">voor </w:t>
      </w:r>
      <w:r>
        <w:tab/>
      </w:r>
      <w:r>
        <w:tab/>
      </w:r>
      <w:r>
        <w:tab/>
      </w:r>
      <w:r>
        <w:tab/>
      </w:r>
      <w:r>
        <w:tab/>
      </w:r>
      <w:r>
        <w:tab/>
      </w:r>
      <w:r>
        <w:tab/>
        <w:t>657=16=0</w:t>
      </w:r>
    </w:p>
    <w:p w:rsidR="002927D9" w:rsidRDefault="002927D9" w:rsidP="009D151A">
      <w:pPr>
        <w:spacing w:after="0"/>
      </w:pPr>
      <w:r>
        <w:t>voor zes mudden rogge als voor volgens de</w:t>
      </w:r>
    </w:p>
    <w:p w:rsidR="002927D9" w:rsidRDefault="002927D9" w:rsidP="009D151A">
      <w:pPr>
        <w:spacing w:after="0"/>
      </w:pPr>
      <w:r>
        <w:t>Lichtmis peg. van 1786</w:t>
      </w:r>
      <w:r>
        <w:tab/>
      </w:r>
      <w:r>
        <w:tab/>
      </w:r>
      <w:r>
        <w:tab/>
      </w:r>
      <w:r>
        <w:tab/>
      </w:r>
      <w:r>
        <w:tab/>
      </w:r>
      <w:r>
        <w:rPr>
          <w:u w:val="single"/>
          <w:vertAlign w:val="subscript"/>
        </w:rPr>
        <w:t xml:space="preserve">  </w:t>
      </w:r>
      <w:r>
        <w:rPr>
          <w:u w:val="single"/>
        </w:rPr>
        <w:t xml:space="preserve">  71=8=0</w:t>
      </w:r>
      <w:r>
        <w:tab/>
        <w:t>729=4=0</w:t>
      </w:r>
    </w:p>
    <w:p w:rsidR="002927D9" w:rsidRDefault="002927D9" w:rsidP="009D151A">
      <w:pPr>
        <w:spacing w:after="0"/>
      </w:pPr>
    </w:p>
    <w:p w:rsidR="002927D9" w:rsidRDefault="002927D9" w:rsidP="009D151A">
      <w:pPr>
        <w:spacing w:after="0"/>
      </w:pPr>
      <w:r>
        <w:t>Over den jaare 1786 voor tractement etc. als</w:t>
      </w:r>
    </w:p>
    <w:p w:rsidR="002927D9" w:rsidRDefault="002927D9" w:rsidP="009D151A">
      <w:pPr>
        <w:spacing w:after="0"/>
      </w:pPr>
      <w:r>
        <w:t>voor</w:t>
      </w:r>
      <w:r>
        <w:tab/>
      </w:r>
      <w:r>
        <w:tab/>
      </w:r>
      <w:r>
        <w:tab/>
      </w:r>
      <w:r>
        <w:tab/>
      </w:r>
      <w:r>
        <w:tab/>
      </w:r>
      <w:r>
        <w:tab/>
      </w:r>
      <w:r>
        <w:tab/>
        <w:t>657=16=0</w:t>
      </w:r>
    </w:p>
    <w:p w:rsidR="002927D9" w:rsidRDefault="002927D9" w:rsidP="009D151A">
      <w:pPr>
        <w:spacing w:after="0"/>
      </w:pPr>
      <w:r>
        <w:t>voor 6 mudden rogge volgens de Ligtmis peg.</w:t>
      </w:r>
    </w:p>
    <w:p w:rsidR="002927D9" w:rsidRDefault="002927D9" w:rsidP="009D151A">
      <w:pPr>
        <w:spacing w:after="0"/>
      </w:pPr>
      <w:r>
        <w:t>van 1787</w:t>
      </w:r>
      <w:r>
        <w:tab/>
      </w:r>
      <w:r>
        <w:tab/>
      </w:r>
      <w:r>
        <w:tab/>
      </w:r>
      <w:r>
        <w:tab/>
      </w:r>
      <w:r>
        <w:tab/>
      </w:r>
      <w:r>
        <w:tab/>
      </w:r>
      <w:r>
        <w:rPr>
          <w:u w:val="single"/>
        </w:rPr>
        <w:t xml:space="preserve">  79=16=0</w:t>
      </w:r>
      <w:r>
        <w:tab/>
        <w:t>737=12=0</w:t>
      </w:r>
    </w:p>
    <w:p w:rsidR="002927D9" w:rsidRDefault="002927D9" w:rsidP="009D151A">
      <w:pPr>
        <w:spacing w:after="0"/>
      </w:pPr>
    </w:p>
    <w:p w:rsidR="002927D9" w:rsidRDefault="002927D9" w:rsidP="009D151A">
      <w:pPr>
        <w:spacing w:after="0"/>
      </w:pPr>
      <w:r>
        <w:t>Over den jaare 1787 voor tractement etc. als</w:t>
      </w:r>
    </w:p>
    <w:p w:rsidR="002927D9" w:rsidRDefault="002927D9" w:rsidP="009D151A">
      <w:pPr>
        <w:spacing w:after="0"/>
      </w:pPr>
      <w:r>
        <w:t>voor</w:t>
      </w:r>
      <w:r>
        <w:tab/>
      </w:r>
      <w:r>
        <w:tab/>
      </w:r>
      <w:r>
        <w:tab/>
      </w:r>
      <w:r>
        <w:tab/>
      </w:r>
      <w:r>
        <w:tab/>
      </w:r>
      <w:r>
        <w:tab/>
      </w:r>
      <w:r>
        <w:tab/>
        <w:t>657=16=0</w:t>
      </w:r>
    </w:p>
    <w:p w:rsidR="002927D9" w:rsidRDefault="002927D9" w:rsidP="009D151A">
      <w:pPr>
        <w:spacing w:after="0"/>
      </w:pPr>
      <w:r>
        <w:t>voor 6 mudden rogge volgens de Lichtmis peg.</w:t>
      </w:r>
    </w:p>
    <w:p w:rsidR="002927D9" w:rsidRDefault="002927D9" w:rsidP="009D151A">
      <w:pPr>
        <w:spacing w:after="0"/>
      </w:pPr>
      <w:r>
        <w:t>van 1788</w:t>
      </w:r>
      <w:r>
        <w:tab/>
      </w:r>
      <w:r>
        <w:tab/>
      </w:r>
      <w:r>
        <w:tab/>
      </w:r>
      <w:r>
        <w:tab/>
      </w:r>
      <w:r>
        <w:tab/>
      </w:r>
      <w:r>
        <w:tab/>
        <w:t xml:space="preserve">  </w:t>
      </w:r>
      <w:r>
        <w:rPr>
          <w:u w:val="single"/>
        </w:rPr>
        <w:t>90= 0 =0</w:t>
      </w:r>
      <w:r>
        <w:tab/>
        <w:t>747=16=0</w:t>
      </w:r>
    </w:p>
    <w:p w:rsidR="002927D9" w:rsidRDefault="002927D9" w:rsidP="009D151A">
      <w:pPr>
        <w:spacing w:after="0"/>
      </w:pPr>
    </w:p>
    <w:p w:rsidR="002927D9" w:rsidRDefault="002927D9" w:rsidP="009D151A">
      <w:pPr>
        <w:spacing w:after="0"/>
      </w:pPr>
      <w:r>
        <w:t>Over den jaare 1788 voor tractement etc. als</w:t>
      </w:r>
    </w:p>
    <w:p w:rsidR="002927D9" w:rsidRDefault="002927D9" w:rsidP="009D151A">
      <w:pPr>
        <w:spacing w:after="0"/>
      </w:pPr>
      <w:r>
        <w:t xml:space="preserve">voor </w:t>
      </w:r>
      <w:r>
        <w:tab/>
      </w:r>
      <w:r>
        <w:tab/>
      </w:r>
      <w:r>
        <w:tab/>
      </w:r>
      <w:r>
        <w:tab/>
      </w:r>
      <w:r>
        <w:tab/>
      </w:r>
      <w:r>
        <w:tab/>
      </w:r>
      <w:r>
        <w:tab/>
        <w:t>657=16=0</w:t>
      </w:r>
    </w:p>
    <w:p w:rsidR="002927D9" w:rsidRDefault="002927D9" w:rsidP="009D151A">
      <w:pPr>
        <w:spacing w:after="0"/>
      </w:pPr>
      <w:r>
        <w:t>voor 6 mudden rogge volgens de Lichtmis peg.</w:t>
      </w:r>
    </w:p>
    <w:p w:rsidR="002927D9" w:rsidRDefault="002927D9" w:rsidP="009D151A">
      <w:pPr>
        <w:spacing w:after="0"/>
      </w:pPr>
      <w:r>
        <w:t>van 1789</w:t>
      </w:r>
      <w:r>
        <w:tab/>
      </w:r>
      <w:r>
        <w:tab/>
      </w:r>
      <w:r>
        <w:tab/>
      </w:r>
      <w:r>
        <w:tab/>
      </w:r>
      <w:r>
        <w:tab/>
      </w:r>
      <w:r>
        <w:tab/>
      </w:r>
      <w:r>
        <w:rPr>
          <w:u w:val="single"/>
        </w:rPr>
        <w:t xml:space="preserve">  90= 0= 0</w:t>
      </w:r>
      <w:r>
        <w:tab/>
        <w:t>747=16=0</w:t>
      </w:r>
    </w:p>
    <w:p w:rsidR="002927D9" w:rsidRDefault="002927D9" w:rsidP="009D151A">
      <w:pPr>
        <w:spacing w:after="0"/>
      </w:pPr>
    </w:p>
    <w:p w:rsidR="002927D9" w:rsidRDefault="002927D9" w:rsidP="009D151A">
      <w:pPr>
        <w:spacing w:after="0"/>
      </w:pPr>
      <w:r>
        <w:t>Over den jaare 1789 voor tractement etc. als</w:t>
      </w:r>
    </w:p>
    <w:p w:rsidR="002927D9" w:rsidRDefault="002927D9" w:rsidP="009D151A">
      <w:pPr>
        <w:spacing w:after="0"/>
      </w:pPr>
      <w:r>
        <w:t>voor</w:t>
      </w:r>
      <w:r>
        <w:tab/>
      </w:r>
      <w:r>
        <w:tab/>
      </w:r>
      <w:r>
        <w:tab/>
      </w:r>
      <w:r>
        <w:tab/>
      </w:r>
      <w:r>
        <w:tab/>
      </w:r>
      <w:r>
        <w:tab/>
      </w:r>
      <w:r>
        <w:tab/>
        <w:t>657=16=0</w:t>
      </w:r>
    </w:p>
    <w:p w:rsidR="002927D9" w:rsidRDefault="002927D9" w:rsidP="009D151A">
      <w:pPr>
        <w:spacing w:after="0"/>
      </w:pPr>
      <w:r>
        <w:t>voor 6 mudden rogge volgens de Ligtmis peg.</w:t>
      </w:r>
    </w:p>
    <w:p w:rsidR="002927D9" w:rsidRDefault="002927D9" w:rsidP="009D151A">
      <w:pPr>
        <w:spacing w:after="0"/>
      </w:pPr>
      <w:r>
        <w:t>van 1790</w:t>
      </w:r>
      <w:r>
        <w:tab/>
      </w:r>
      <w:r>
        <w:tab/>
      </w:r>
      <w:r>
        <w:tab/>
      </w:r>
      <w:r>
        <w:tab/>
      </w:r>
      <w:r>
        <w:tab/>
      </w:r>
      <w:r>
        <w:tab/>
      </w:r>
      <w:r>
        <w:rPr>
          <w:u w:val="single"/>
        </w:rPr>
        <w:t>127=16=0</w:t>
      </w:r>
      <w:r>
        <w:tab/>
        <w:t>785=12=0</w:t>
      </w:r>
    </w:p>
    <w:p w:rsidR="002927D9" w:rsidRDefault="002927D9" w:rsidP="009D151A">
      <w:pPr>
        <w:spacing w:after="0"/>
      </w:pPr>
    </w:p>
    <w:p w:rsidR="002927D9" w:rsidRDefault="002927D9" w:rsidP="009D151A">
      <w:pPr>
        <w:spacing w:after="0"/>
      </w:pPr>
      <w:r>
        <w:t xml:space="preserve">Over den jaare 1790 voor tractement etc. als </w:t>
      </w:r>
    </w:p>
    <w:p w:rsidR="002927D9" w:rsidRDefault="002927D9" w:rsidP="009D151A">
      <w:pPr>
        <w:spacing w:after="0"/>
      </w:pPr>
      <w:r>
        <w:t>voor</w:t>
      </w:r>
      <w:r>
        <w:tab/>
      </w:r>
      <w:r>
        <w:tab/>
      </w:r>
      <w:r>
        <w:tab/>
      </w:r>
      <w:r>
        <w:tab/>
      </w:r>
      <w:r>
        <w:tab/>
      </w:r>
      <w:r>
        <w:tab/>
      </w:r>
      <w:r>
        <w:tab/>
        <w:t>657=16=0</w:t>
      </w:r>
    </w:p>
    <w:p w:rsidR="002927D9" w:rsidRDefault="002927D9" w:rsidP="009D151A">
      <w:pPr>
        <w:spacing w:after="0"/>
      </w:pPr>
      <w:r>
        <w:t>voor 6 mudden rogge volgens de Ligtmis peg.</w:t>
      </w:r>
    </w:p>
    <w:p w:rsidR="002927D9" w:rsidRDefault="002927D9" w:rsidP="009D151A">
      <w:pPr>
        <w:spacing w:after="0"/>
      </w:pPr>
      <w:r>
        <w:t>van 1791</w:t>
      </w:r>
      <w:r>
        <w:tab/>
      </w:r>
      <w:r>
        <w:tab/>
      </w:r>
      <w:r>
        <w:tab/>
      </w:r>
      <w:r>
        <w:tab/>
      </w:r>
      <w:r>
        <w:tab/>
      </w:r>
      <w:r>
        <w:tab/>
      </w:r>
      <w:r>
        <w:rPr>
          <w:u w:val="single"/>
        </w:rPr>
        <w:t xml:space="preserve">  84=  0=0</w:t>
      </w:r>
      <w:r>
        <w:tab/>
        <w:t>741=16=0</w:t>
      </w:r>
    </w:p>
    <w:p w:rsidR="002927D9" w:rsidRDefault="002927D9" w:rsidP="009D151A">
      <w:pPr>
        <w:spacing w:after="0"/>
      </w:pPr>
    </w:p>
    <w:p w:rsidR="002927D9" w:rsidRDefault="002927D9" w:rsidP="009D151A">
      <w:pPr>
        <w:spacing w:after="0"/>
      </w:pPr>
      <w:r>
        <w:t>Over den jaare 1791 voor tractement etc. als</w:t>
      </w:r>
    </w:p>
    <w:p w:rsidR="002927D9" w:rsidRDefault="002927D9" w:rsidP="009D151A">
      <w:pPr>
        <w:spacing w:after="0"/>
      </w:pPr>
      <w:r>
        <w:t>voor</w:t>
      </w:r>
      <w:r>
        <w:tab/>
      </w:r>
      <w:r>
        <w:tab/>
      </w:r>
      <w:r>
        <w:tab/>
      </w:r>
      <w:r>
        <w:tab/>
      </w:r>
      <w:r>
        <w:tab/>
      </w:r>
      <w:r>
        <w:tab/>
      </w:r>
      <w:r>
        <w:tab/>
        <w:t>657=16=0</w:t>
      </w:r>
    </w:p>
    <w:p w:rsidR="002927D9" w:rsidRDefault="002927D9" w:rsidP="009D151A">
      <w:pPr>
        <w:spacing w:after="0"/>
      </w:pPr>
      <w:r>
        <w:t>voor 6 mudden rogge volgens de Ligtmis peg.</w:t>
      </w:r>
    </w:p>
    <w:p w:rsidR="002927D9" w:rsidRDefault="002927D9" w:rsidP="009D151A">
      <w:pPr>
        <w:spacing w:after="0"/>
      </w:pPr>
      <w:r>
        <w:t>van 1792</w:t>
      </w:r>
      <w:r>
        <w:tab/>
      </w:r>
      <w:r>
        <w:tab/>
      </w:r>
      <w:r>
        <w:tab/>
      </w:r>
      <w:r>
        <w:tab/>
      </w:r>
      <w:r>
        <w:tab/>
      </w:r>
      <w:r>
        <w:tab/>
      </w:r>
      <w:r>
        <w:rPr>
          <w:u w:val="single"/>
        </w:rPr>
        <w:t xml:space="preserve">  78=  0=0</w:t>
      </w:r>
      <w:r>
        <w:tab/>
        <w:t>735=16=0</w:t>
      </w:r>
    </w:p>
    <w:p w:rsidR="002927D9" w:rsidRDefault="002927D9" w:rsidP="009D151A">
      <w:pPr>
        <w:spacing w:after="0"/>
      </w:pPr>
    </w:p>
    <w:p w:rsidR="002927D9" w:rsidRDefault="002927D9" w:rsidP="009D151A">
      <w:pPr>
        <w:spacing w:after="0"/>
      </w:pPr>
      <w:r>
        <w:t>Over den jaare 1792 voor tractement etc. als</w:t>
      </w:r>
    </w:p>
    <w:p w:rsidR="002927D9" w:rsidRDefault="002927D9" w:rsidP="009D151A">
      <w:pPr>
        <w:spacing w:after="0"/>
      </w:pPr>
      <w:r>
        <w:t xml:space="preserve">voor </w:t>
      </w:r>
      <w:r>
        <w:tab/>
      </w:r>
      <w:r>
        <w:tab/>
      </w:r>
      <w:r>
        <w:tab/>
      </w:r>
      <w:r>
        <w:tab/>
      </w:r>
      <w:r>
        <w:tab/>
      </w:r>
      <w:r>
        <w:tab/>
      </w:r>
      <w:r>
        <w:tab/>
        <w:t>657=16=0</w:t>
      </w:r>
    </w:p>
    <w:p w:rsidR="002927D9" w:rsidRDefault="002927D9" w:rsidP="009D151A">
      <w:pPr>
        <w:spacing w:after="0"/>
      </w:pPr>
      <w:r>
        <w:t>voor 6 mudden rogge volgens de Ligtmis peg.</w:t>
      </w:r>
    </w:p>
    <w:p w:rsidR="002927D9" w:rsidRDefault="002927D9" w:rsidP="009D151A">
      <w:pPr>
        <w:spacing w:after="0"/>
      </w:pPr>
      <w:r>
        <w:t>van 1793</w:t>
      </w:r>
      <w:r>
        <w:tab/>
      </w:r>
      <w:r>
        <w:tab/>
      </w:r>
      <w:r>
        <w:tab/>
      </w:r>
      <w:r>
        <w:tab/>
      </w:r>
      <w:r>
        <w:tab/>
      </w:r>
      <w:r>
        <w:tab/>
      </w:r>
      <w:r>
        <w:rPr>
          <w:u w:val="single"/>
        </w:rPr>
        <w:t>100=16=0</w:t>
      </w:r>
      <w:r>
        <w:tab/>
      </w:r>
      <w:r w:rsidRPr="00535F59">
        <w:rPr>
          <w:u w:val="single"/>
        </w:rPr>
        <w:t>758=12=0</w:t>
      </w:r>
      <w:r>
        <w:t xml:space="preserve">  </w:t>
      </w:r>
      <w:r>
        <w:tab/>
      </w:r>
      <w:r>
        <w:tab/>
      </w:r>
    </w:p>
    <w:p w:rsidR="002927D9" w:rsidRDefault="002927D9" w:rsidP="009D151A">
      <w:pPr>
        <w:spacing w:after="0"/>
      </w:pPr>
    </w:p>
    <w:p w:rsidR="002927D9" w:rsidRDefault="002927D9" w:rsidP="009D151A">
      <w:pPr>
        <w:spacing w:after="0"/>
      </w:pPr>
      <w:r>
        <w:t>Dus in voorschreve tien jaare aan voorschreven</w:t>
      </w:r>
    </w:p>
    <w:p w:rsidR="002927D9" w:rsidRDefault="002927D9" w:rsidP="009D151A">
      <w:pPr>
        <w:spacing w:after="0"/>
      </w:pPr>
      <w:r>
        <w:t>Comptoir betaalt</w:t>
      </w:r>
      <w:r>
        <w:tab/>
      </w:r>
      <w:r>
        <w:tab/>
      </w:r>
      <w:r>
        <w:tab/>
      </w:r>
      <w:r>
        <w:tab/>
      </w:r>
      <w:r>
        <w:tab/>
      </w:r>
      <w:r>
        <w:tab/>
      </w:r>
      <w:r>
        <w:tab/>
        <w:t>7461=4=0</w:t>
      </w:r>
    </w:p>
    <w:p w:rsidR="002927D9" w:rsidRDefault="002927D9" w:rsidP="009D151A">
      <w:pPr>
        <w:spacing w:after="0"/>
      </w:pPr>
    </w:p>
    <w:p w:rsidR="002927D9" w:rsidRDefault="002927D9" w:rsidP="009D151A">
      <w:pPr>
        <w:spacing w:after="0"/>
      </w:pPr>
      <w:r>
        <w:t>Werdende nog jaarlijks voor het schrijven van de prblicatien tot het verpagten der voorschreven tienden, met de verschotten van regels, invullen van billetten tot advertentie etc. aan de secretaris van Schijndel betaalt</w:t>
      </w:r>
      <w:r>
        <w:tab/>
      </w:r>
      <w:r>
        <w:tab/>
      </w:r>
      <w:r>
        <w:tab/>
      </w:r>
      <w:r>
        <w:tab/>
      </w:r>
      <w:r>
        <w:tab/>
      </w:r>
      <w:r>
        <w:tab/>
      </w:r>
      <w:r>
        <w:tab/>
        <w:t>f      4=12=0</w:t>
      </w:r>
    </w:p>
    <w:p w:rsidR="002927D9" w:rsidRDefault="002927D9" w:rsidP="009D151A">
      <w:pPr>
        <w:spacing w:after="0"/>
      </w:pPr>
      <w:r>
        <w:t>Item aan de vorster aldaar voor ’t doen der publicatien, het</w:t>
      </w:r>
    </w:p>
    <w:p w:rsidR="002927D9" w:rsidRDefault="002927D9" w:rsidP="009D151A">
      <w:pPr>
        <w:spacing w:after="0"/>
      </w:pPr>
      <w:r>
        <w:t>besorgen der billetten en ’t oppassen tijdens verpagtinge</w:t>
      </w:r>
      <w:r>
        <w:tab/>
      </w:r>
      <w:r>
        <w:tab/>
      </w:r>
      <w:r>
        <w:rPr>
          <w:u w:val="single"/>
        </w:rPr>
        <w:t>-      9= 6= 0</w:t>
      </w:r>
      <w:r>
        <w:t xml:space="preserve"> </w:t>
      </w:r>
    </w:p>
    <w:p w:rsidR="002927D9" w:rsidRDefault="002927D9" w:rsidP="009D151A">
      <w:pPr>
        <w:spacing w:after="0"/>
      </w:pPr>
      <w:r>
        <w:t xml:space="preserve">te samen </w:t>
      </w:r>
      <w:r>
        <w:tab/>
      </w:r>
      <w:r>
        <w:tab/>
      </w:r>
      <w:r>
        <w:tab/>
      </w:r>
      <w:r>
        <w:tab/>
      </w:r>
      <w:r>
        <w:tab/>
      </w:r>
      <w:r>
        <w:tab/>
      </w:r>
      <w:r>
        <w:tab/>
      </w:r>
      <w:r>
        <w:tab/>
        <w:t>f    13=18=0</w:t>
      </w:r>
    </w:p>
    <w:p w:rsidR="002927D9" w:rsidRDefault="002927D9" w:rsidP="009D151A">
      <w:pPr>
        <w:spacing w:after="0"/>
      </w:pPr>
      <w:r>
        <w:t>Makende over voorschreven tien jaaren</w:t>
      </w:r>
      <w:r>
        <w:tab/>
      </w:r>
      <w:r>
        <w:tab/>
      </w:r>
      <w:r>
        <w:tab/>
      </w:r>
      <w:r>
        <w:tab/>
        <w:t>f    139=0=0</w:t>
      </w:r>
    </w:p>
    <w:p w:rsidR="002927D9" w:rsidRDefault="002927D9" w:rsidP="009D151A">
      <w:pPr>
        <w:spacing w:after="0"/>
      </w:pPr>
      <w:r>
        <w:t>En sijnde laastelijk opgemelde tienden belast met het onderhoud der kerke waar aan geduurende voorschreven tien jaaren van 1783 tot 1792 incluijs is betaalt als volgt namentlijk:</w:t>
      </w:r>
    </w:p>
    <w:p w:rsidR="002927D9" w:rsidRDefault="002927D9" w:rsidP="009D151A">
      <w:pPr>
        <w:spacing w:after="0"/>
      </w:pPr>
      <w:r>
        <w:t>In ’t jaar 1783 voor reparatie aan de kerk en toren aan den rentmeester De Kempenaar volgens resolutie van de Raad van State dato 6 augustus1781</w:t>
      </w:r>
      <w:r>
        <w:tab/>
      </w:r>
      <w:r>
        <w:tab/>
      </w:r>
      <w:r>
        <w:tab/>
        <w:t>405= 0=0</w:t>
      </w:r>
    </w:p>
    <w:p w:rsidR="002927D9" w:rsidRDefault="002927D9" w:rsidP="009D151A">
      <w:pPr>
        <w:spacing w:after="0"/>
      </w:pPr>
      <w:r>
        <w:t>In ’t jaar 1785 voor reparatie aan de tiendklok</w:t>
      </w:r>
      <w:r>
        <w:tab/>
      </w:r>
      <w:r>
        <w:tab/>
      </w:r>
      <w:r>
        <w:tab/>
      </w:r>
      <w:r>
        <w:tab/>
        <w:t xml:space="preserve">  30=10=0</w:t>
      </w:r>
    </w:p>
    <w:p w:rsidR="002927D9" w:rsidRDefault="002927D9" w:rsidP="009D151A">
      <w:pPr>
        <w:spacing w:after="0"/>
      </w:pPr>
      <w:r>
        <w:t>In ’t jaar 1789 voor een klokseel</w:t>
      </w:r>
      <w:r>
        <w:tab/>
      </w:r>
      <w:r>
        <w:tab/>
      </w:r>
      <w:r>
        <w:tab/>
      </w:r>
      <w:r>
        <w:tab/>
      </w:r>
      <w:r>
        <w:tab/>
        <w:t xml:space="preserve">  14=10=0</w:t>
      </w:r>
    </w:p>
    <w:p w:rsidR="002927D9" w:rsidRDefault="002927D9" w:rsidP="009D151A">
      <w:pPr>
        <w:spacing w:after="0"/>
      </w:pPr>
      <w:r>
        <w:t>In ’t jaar 1791 voor eenige reparatie aan de tiendklok</w:t>
      </w:r>
      <w:r>
        <w:tab/>
      </w:r>
      <w:r>
        <w:tab/>
      </w:r>
      <w:r>
        <w:tab/>
        <w:t xml:space="preserve">    8=10=0</w:t>
      </w:r>
    </w:p>
    <w:p w:rsidR="002927D9" w:rsidRDefault="002927D9" w:rsidP="009D151A">
      <w:pPr>
        <w:spacing w:after="0"/>
      </w:pPr>
      <w:r>
        <w:t>Nog in dat jaar aan de rentmeester de Kempenaar voor het</w:t>
      </w:r>
    </w:p>
    <w:p w:rsidR="002927D9" w:rsidRDefault="002927D9" w:rsidP="009D151A">
      <w:pPr>
        <w:spacing w:after="0"/>
      </w:pPr>
      <w:r>
        <w:t>eerste der ses jaerige aanbesteding van verschijde reparatien</w:t>
      </w:r>
    </w:p>
    <w:p w:rsidR="002927D9" w:rsidRDefault="002927D9" w:rsidP="009D151A">
      <w:pPr>
        <w:spacing w:after="0"/>
      </w:pPr>
      <w:r>
        <w:t>aan kerk en toren</w:t>
      </w:r>
      <w:r>
        <w:tab/>
      </w:r>
      <w:r>
        <w:tab/>
      </w:r>
      <w:r>
        <w:tab/>
      </w:r>
      <w:r>
        <w:tab/>
      </w:r>
      <w:r>
        <w:tab/>
      </w:r>
      <w:r>
        <w:tab/>
      </w:r>
      <w:r>
        <w:tab/>
        <w:t>255= 0=0</w:t>
      </w:r>
    </w:p>
    <w:p w:rsidR="002927D9" w:rsidRPr="00903CCB" w:rsidRDefault="002927D9" w:rsidP="009D151A">
      <w:pPr>
        <w:spacing w:after="0"/>
        <w:rPr>
          <w:u w:val="single"/>
        </w:rPr>
      </w:pPr>
      <w:r>
        <w:t>1792 voor dito van het 2</w:t>
      </w:r>
      <w:r w:rsidRPr="00903CCB">
        <w:rPr>
          <w:vertAlign w:val="superscript"/>
        </w:rPr>
        <w:t>de</w:t>
      </w:r>
      <w:r>
        <w:t xml:space="preserve"> jaar aan deselve</w:t>
      </w:r>
      <w:r>
        <w:tab/>
      </w:r>
      <w:r>
        <w:tab/>
      </w:r>
      <w:r>
        <w:tab/>
      </w:r>
      <w:r>
        <w:tab/>
      </w:r>
      <w:r w:rsidRPr="00903CCB">
        <w:rPr>
          <w:u w:val="single"/>
        </w:rPr>
        <w:t>255= 0=0</w:t>
      </w:r>
    </w:p>
    <w:p w:rsidR="002927D9" w:rsidRDefault="002927D9" w:rsidP="009D151A">
      <w:pPr>
        <w:spacing w:after="0"/>
      </w:pPr>
      <w:r>
        <w:t>Makende samen over voorschreven tien jaaren</w:t>
      </w:r>
      <w:r>
        <w:tab/>
      </w:r>
      <w:r>
        <w:tab/>
      </w:r>
      <w:r>
        <w:tab/>
        <w:t xml:space="preserve">        f     968=10=0</w:t>
      </w:r>
    </w:p>
    <w:p w:rsidR="002927D9" w:rsidRDefault="002927D9" w:rsidP="009D151A">
      <w:pPr>
        <w:spacing w:after="0"/>
      </w:pPr>
      <w:r>
        <w:t>Dus al de betaelde lasten uijt voor de tienden in de tien</w:t>
      </w:r>
    </w:p>
    <w:p w:rsidR="002927D9" w:rsidRDefault="002927D9" w:rsidP="009D151A">
      <w:pPr>
        <w:spacing w:after="0"/>
      </w:pPr>
      <w:r>
        <w:t xml:space="preserve">Laetste jaaren bedragen tesamen </w:t>
      </w:r>
      <w:r>
        <w:tab/>
      </w:r>
      <w:r>
        <w:tab/>
      </w:r>
      <w:r>
        <w:tab/>
      </w:r>
      <w:r>
        <w:tab/>
        <w:t xml:space="preserve">        f   8568=14=0,</w:t>
      </w:r>
    </w:p>
    <w:p w:rsidR="002927D9" w:rsidRDefault="002927D9" w:rsidP="009D151A">
      <w:pPr>
        <w:spacing w:after="0"/>
      </w:pPr>
      <w:r>
        <w:t>Makende voor een gemeen jaar van voorschreven tien jaeren</w:t>
      </w:r>
      <w:r>
        <w:tab/>
        <w:t xml:space="preserve">        f     856=17=6.</w:t>
      </w:r>
    </w:p>
    <w:p w:rsidR="002927D9" w:rsidRDefault="002927D9" w:rsidP="009D151A">
      <w:pPr>
        <w:spacing w:after="0"/>
      </w:pPr>
    </w:p>
    <w:p w:rsidR="002927D9" w:rsidRDefault="002927D9" w:rsidP="009D151A">
      <w:pPr>
        <w:spacing w:after="0"/>
      </w:pPr>
    </w:p>
    <w:p w:rsidR="002927D9" w:rsidRDefault="002927D9" w:rsidP="009D151A">
      <w:pPr>
        <w:spacing w:after="0"/>
      </w:pPr>
      <w:r>
        <w:rPr>
          <w:b/>
          <w:bCs/>
          <w:u w:val="single"/>
        </w:rPr>
        <w:t>Landen onder Schijndel</w:t>
      </w:r>
    </w:p>
    <w:p w:rsidR="002927D9" w:rsidRDefault="002927D9" w:rsidP="00DA023F">
      <w:pPr>
        <w:spacing w:after="0"/>
        <w:ind w:left="705" w:hanging="705"/>
      </w:pPr>
      <w:r>
        <w:t>No 1</w:t>
      </w:r>
      <w:r>
        <w:tab/>
        <w:t xml:space="preserve">Een perceel so teul als weijlandt onder den gehugte Elschot in de Beemden, groot twee lopense 45 roeden, aan de eene sijde de </w:t>
      </w:r>
      <w:r w:rsidRPr="00B11006">
        <w:rPr>
          <w:b/>
          <w:bCs/>
          <w:i/>
          <w:iCs/>
        </w:rPr>
        <w:t>Heer Doctor Kemps</w:t>
      </w:r>
      <w:r>
        <w:t xml:space="preserve">, de andere sijde den arme van Schijndel, te een eijnde </w:t>
      </w:r>
      <w:r w:rsidRPr="00B11006">
        <w:rPr>
          <w:b/>
          <w:bCs/>
          <w:i/>
          <w:iCs/>
        </w:rPr>
        <w:t>Jacob Johannes Eijmbers</w:t>
      </w:r>
      <w:r>
        <w:t xml:space="preserve"> en ’t andere eijndt </w:t>
      </w:r>
      <w:r w:rsidRPr="00B11006">
        <w:rPr>
          <w:b/>
          <w:bCs/>
          <w:i/>
          <w:iCs/>
        </w:rPr>
        <w:t>Martinus van den Bergh</w:t>
      </w:r>
      <w:r>
        <w:t xml:space="preserve">, verhuurt geweest voor de jaaren 1783 tot 1792 incluijs aan </w:t>
      </w:r>
      <w:r>
        <w:rPr>
          <w:b/>
          <w:bCs/>
          <w:i/>
          <w:iCs/>
        </w:rPr>
        <w:t>Adriaan Gijsbert van de Velde</w:t>
      </w:r>
      <w:r>
        <w:t xml:space="preserve"> en voor de jaaren 1790 tot 1792 incluijs aan </w:t>
      </w:r>
      <w:r>
        <w:rPr>
          <w:b/>
          <w:bCs/>
          <w:i/>
          <w:iCs/>
        </w:rPr>
        <w:t>Adriaan Antonij Vugts</w:t>
      </w:r>
      <w:r>
        <w:t xml:space="preserve"> voor f 4=10=0.</w:t>
      </w:r>
    </w:p>
    <w:p w:rsidR="002927D9" w:rsidRDefault="002927D9" w:rsidP="00DA023F">
      <w:pPr>
        <w:spacing w:after="0"/>
        <w:ind w:left="705"/>
      </w:pPr>
      <w:r>
        <w:t>Het Scharhout daer opstaande is in ’t jaar 1786 aan den gebruijker van ’t land verkogt voor f 12=0=0 en in ’t jaar 1792 ook aan de gebruijker voor f 12=0=0.</w:t>
      </w:r>
    </w:p>
    <w:p w:rsidR="002927D9" w:rsidRDefault="002927D9" w:rsidP="009D151A">
      <w:pPr>
        <w:spacing w:after="0"/>
      </w:pPr>
    </w:p>
    <w:p w:rsidR="002927D9" w:rsidRDefault="002927D9" w:rsidP="00362D5E">
      <w:pPr>
        <w:spacing w:after="0"/>
        <w:ind w:left="705" w:hanging="705"/>
      </w:pPr>
      <w:r>
        <w:t>No 2</w:t>
      </w:r>
      <w:r>
        <w:tab/>
        <w:t xml:space="preserve">Een stuk  met sijn geregtigheden ter plaetse voorschreven groot een lopense 15 roeden d’eene sijde de </w:t>
      </w:r>
      <w:r>
        <w:rPr>
          <w:b/>
          <w:bCs/>
          <w:i/>
          <w:iCs/>
        </w:rPr>
        <w:t xml:space="preserve">weduwe Adriaan Wilhelmus van Heretum, </w:t>
      </w:r>
      <w:r>
        <w:t xml:space="preserve">d’andere sijde </w:t>
      </w:r>
      <w:r>
        <w:rPr>
          <w:b/>
          <w:bCs/>
          <w:i/>
          <w:iCs/>
        </w:rPr>
        <w:t>Johannes Adriaan van Kessel</w:t>
      </w:r>
      <w:r>
        <w:t xml:space="preserve">, en aan beijde de eijnden de kerk van Schijndel, verhuurt geweest voor de jaare 1786 tot 1787 incluijs aan </w:t>
      </w:r>
      <w:r>
        <w:rPr>
          <w:b/>
          <w:bCs/>
          <w:i/>
          <w:iCs/>
        </w:rPr>
        <w:t>Wouter Peijnenburg</w:t>
      </w:r>
      <w:r>
        <w:t xml:space="preserve"> en voor de jaaren1788 tot 1792 incluijs aan deselve weduwe jaarlijks voor f 3=0=0.</w:t>
      </w:r>
    </w:p>
    <w:p w:rsidR="002927D9" w:rsidRDefault="002927D9" w:rsidP="00414CDF">
      <w:pPr>
        <w:spacing w:after="0"/>
        <w:ind w:left="705" w:hanging="705"/>
      </w:pPr>
      <w:r>
        <w:tab/>
        <w:t>Het schaarhout daar op staende is in ’t jaar 1786 aan de gebruijker van het land verkogt voor f 4=0=0. En in ’t jaar 1792 aan de gebruijkster voor f 4=0=0.</w:t>
      </w:r>
    </w:p>
    <w:p w:rsidR="002927D9" w:rsidRDefault="002927D9" w:rsidP="00414CDF">
      <w:pPr>
        <w:spacing w:after="0"/>
        <w:ind w:left="705" w:hanging="705"/>
      </w:pPr>
    </w:p>
    <w:p w:rsidR="002927D9" w:rsidRDefault="002927D9" w:rsidP="00414CDF">
      <w:pPr>
        <w:spacing w:after="0"/>
        <w:ind w:left="705" w:hanging="705"/>
      </w:pPr>
      <w:r>
        <w:t>No 3</w:t>
      </w:r>
      <w:r>
        <w:tab/>
        <w:t xml:space="preserve">Een perceel teul- en groeslandt gelegenter plaetse voorschreve genaamt het Appelteren, groot vier lopense 7 roeden deene zijde </w:t>
      </w:r>
      <w:r>
        <w:rPr>
          <w:b/>
          <w:bCs/>
          <w:i/>
          <w:iCs/>
        </w:rPr>
        <w:t>Geerit Gooijaert Lauwerensen</w:t>
      </w:r>
      <w:r>
        <w:t xml:space="preserve">, d’andere zijde </w:t>
      </w:r>
      <w:r>
        <w:rPr>
          <w:b/>
          <w:bCs/>
          <w:i/>
          <w:iCs/>
        </w:rPr>
        <w:t>Hendrikus van de Ven</w:t>
      </w:r>
      <w:r>
        <w:t xml:space="preserve">, ’t een eijnd de </w:t>
      </w:r>
      <w:r>
        <w:rPr>
          <w:b/>
          <w:bCs/>
          <w:i/>
          <w:iCs/>
        </w:rPr>
        <w:t>Weduwe Martinus Luijks cum suo</w:t>
      </w:r>
      <w:r>
        <w:t xml:space="preserve"> en ’t andere eijnd de </w:t>
      </w:r>
      <w:r>
        <w:rPr>
          <w:b/>
          <w:bCs/>
          <w:i/>
          <w:iCs/>
        </w:rPr>
        <w:t>Weduwe Adriaan van Heretum</w:t>
      </w:r>
      <w:r>
        <w:t>.</w:t>
      </w:r>
    </w:p>
    <w:p w:rsidR="002927D9" w:rsidRDefault="002927D9" w:rsidP="00414CDF">
      <w:pPr>
        <w:spacing w:after="0"/>
        <w:ind w:left="705" w:hanging="705"/>
      </w:pPr>
    </w:p>
    <w:p w:rsidR="002927D9" w:rsidRDefault="002927D9" w:rsidP="00414CDF">
      <w:pPr>
        <w:spacing w:after="0"/>
        <w:ind w:left="705" w:hanging="705"/>
      </w:pPr>
      <w:r>
        <w:t>No 4</w:t>
      </w:r>
      <w:r>
        <w:tab/>
        <w:t xml:space="preserve">Een perceel teulland onder den gehugte Lutteleijnd in de Pastoorstiende, groot 44 roeden, d’eene sijde en d’een eijnd </w:t>
      </w:r>
      <w:r>
        <w:rPr>
          <w:b/>
          <w:bCs/>
          <w:i/>
          <w:iCs/>
        </w:rPr>
        <w:t xml:space="preserve">Albertus Spierings, </w:t>
      </w:r>
      <w:r w:rsidRPr="00F56B3A">
        <w:t xml:space="preserve">d’andere </w:t>
      </w:r>
      <w:r>
        <w:t xml:space="preserve">sijde de gemeene wegh en ’t ander eijnd </w:t>
      </w:r>
      <w:r>
        <w:rPr>
          <w:b/>
          <w:bCs/>
          <w:i/>
          <w:iCs/>
        </w:rPr>
        <w:t>Hendrikus Lambert van Soggel</w:t>
      </w:r>
      <w:r>
        <w:t>.</w:t>
      </w:r>
    </w:p>
    <w:p w:rsidR="002927D9" w:rsidRDefault="002927D9" w:rsidP="00414CDF">
      <w:pPr>
        <w:spacing w:after="0"/>
        <w:ind w:left="705" w:hanging="705"/>
      </w:pPr>
    </w:p>
    <w:p w:rsidR="002927D9" w:rsidRDefault="002927D9" w:rsidP="00414CDF">
      <w:pPr>
        <w:spacing w:after="0"/>
        <w:ind w:left="705" w:hanging="705"/>
      </w:pPr>
      <w:r>
        <w:tab/>
        <w:t xml:space="preserve">Dit en het voorgemelde perceel teul- en groesland no 3 is te samen verhuurt geweest voor de jaaren 1783-1784 aan </w:t>
      </w:r>
      <w:r>
        <w:rPr>
          <w:b/>
          <w:bCs/>
          <w:i/>
          <w:iCs/>
        </w:rPr>
        <w:t>Jan Jansse van de Sande</w:t>
      </w:r>
      <w:r>
        <w:t xml:space="preserve">, voor de jaeren 1785 tot 1790 incluijs aan </w:t>
      </w:r>
      <w:r>
        <w:rPr>
          <w:b/>
          <w:bCs/>
          <w:i/>
          <w:iCs/>
        </w:rPr>
        <w:t xml:space="preserve">Willem Lambert Schoenmakers </w:t>
      </w:r>
      <w:r>
        <w:t xml:space="preserve">en voor de jaeren 1791-1792 aan </w:t>
      </w:r>
      <w:r>
        <w:rPr>
          <w:b/>
          <w:bCs/>
          <w:i/>
          <w:iCs/>
        </w:rPr>
        <w:t>Hendrikus Willem Voets</w:t>
      </w:r>
      <w:r>
        <w:t>, jaarlijks voor f 10=0=0.</w:t>
      </w:r>
    </w:p>
    <w:p w:rsidR="002927D9" w:rsidRDefault="002927D9" w:rsidP="00414CDF">
      <w:pPr>
        <w:spacing w:after="0"/>
        <w:ind w:left="705" w:hanging="705"/>
      </w:pPr>
      <w:r>
        <w:tab/>
        <w:t xml:space="preserve">Het schaarhoud op dese twee perceelen No 3 &amp; 4 staende is in ’t </w:t>
      </w:r>
      <w:r w:rsidRPr="00C96012">
        <w:t>jaaer 1786</w:t>
      </w:r>
      <w:r>
        <w:rPr>
          <w:i/>
          <w:iCs/>
        </w:rPr>
        <w:t xml:space="preserve"> </w:t>
      </w:r>
      <w:r>
        <w:t>aan den gebruijker van ’t land verkogt voor f 20=0=0 en in ’t jaar 1792 mede aan den gebruijker voor f 20=0=0.</w:t>
      </w:r>
    </w:p>
    <w:p w:rsidR="002927D9" w:rsidRDefault="002927D9" w:rsidP="00414CDF">
      <w:pPr>
        <w:spacing w:after="0"/>
        <w:ind w:left="705" w:hanging="705"/>
      </w:pPr>
    </w:p>
    <w:p w:rsidR="002927D9" w:rsidRDefault="002927D9" w:rsidP="00414CDF">
      <w:pPr>
        <w:spacing w:after="0"/>
        <w:ind w:left="705" w:hanging="705"/>
      </w:pPr>
      <w:r>
        <w:tab/>
        <w:t>Staat te weten dat voorschreve landen aan de Stricte Theologische Faculteit van Loven toe behorende alhier sijn gestelt met de senge noten en groote, so als bij de laaste metinge sijn bevonden en conform de memorie daarvan wegens de secretarije van Schijndel bij de ondergetekenden ontfangen.</w:t>
      </w:r>
    </w:p>
    <w:p w:rsidR="002927D9" w:rsidRDefault="002927D9" w:rsidP="00414CDF">
      <w:pPr>
        <w:spacing w:after="0"/>
        <w:ind w:left="705" w:hanging="705"/>
      </w:pPr>
    </w:p>
    <w:p w:rsidR="002927D9" w:rsidRDefault="002927D9" w:rsidP="00414CDF">
      <w:pPr>
        <w:spacing w:after="0"/>
        <w:ind w:left="705" w:hanging="705"/>
      </w:pPr>
      <w:r>
        <w:rPr>
          <w:b/>
          <w:bCs/>
          <w:u w:val="single"/>
        </w:rPr>
        <w:t>Erfpagt</w:t>
      </w:r>
    </w:p>
    <w:p w:rsidR="002927D9" w:rsidRDefault="002927D9" w:rsidP="00263FD7">
      <w:pPr>
        <w:spacing w:after="0"/>
      </w:pPr>
      <w:r>
        <w:t xml:space="preserve">Een erfpagt van vier gulden ’s jaars uijt een perceel teullandt onder Schijndel, groot omtrent drie en dertig roeden, aan ‘d eene sijde de </w:t>
      </w:r>
      <w:r>
        <w:rPr>
          <w:b/>
          <w:bCs/>
          <w:i/>
          <w:iCs/>
        </w:rPr>
        <w:t>Weduwe Adriaan Jansse Voets</w:t>
      </w:r>
      <w:r>
        <w:t xml:space="preserve">, aan d’andere sijde </w:t>
      </w:r>
      <w:r>
        <w:rPr>
          <w:b/>
          <w:bCs/>
          <w:i/>
          <w:iCs/>
        </w:rPr>
        <w:t>Christiaan Kluijtmans</w:t>
      </w:r>
      <w:r>
        <w:t xml:space="preserve">, aan beijde de eijnden de gemeente, nie ten laste van </w:t>
      </w:r>
      <w:r>
        <w:rPr>
          <w:b/>
          <w:bCs/>
          <w:i/>
          <w:iCs/>
        </w:rPr>
        <w:t>Christiaan Jan Kluijtmans</w:t>
      </w:r>
      <w:r>
        <w:t xml:space="preserve"> volgens opdragt aan hem gedaan tot Schijndel den 28</w:t>
      </w:r>
      <w:r w:rsidRPr="003B4557">
        <w:rPr>
          <w:vertAlign w:val="superscript"/>
        </w:rPr>
        <w:t>ste</w:t>
      </w:r>
      <w:r>
        <w:t xml:space="preserve"> Januarij 1772 door </w:t>
      </w:r>
      <w:r>
        <w:rPr>
          <w:b/>
          <w:bCs/>
          <w:i/>
          <w:iCs/>
        </w:rPr>
        <w:t>Jacobus van der Kant</w:t>
      </w:r>
      <w:r>
        <w:t>, dies f 4=0=0.</w:t>
      </w:r>
    </w:p>
    <w:p w:rsidR="002927D9" w:rsidRDefault="002927D9" w:rsidP="00263FD7">
      <w:pPr>
        <w:spacing w:after="0"/>
      </w:pPr>
    </w:p>
    <w:p w:rsidR="002927D9" w:rsidRPr="00452A18" w:rsidRDefault="002927D9" w:rsidP="00263FD7">
      <w:pPr>
        <w:spacing w:after="0"/>
      </w:pPr>
      <w:r>
        <w:t>Aan de Stricte Theologische Faculteit tot Loven competeert van oude tijden het heffen en beuren van eenige sentjens paijements in Schijndel volgens een klijn hoekje daervan sijnde dogh dewijl daervan sedert menigte jaaren geen penning is bekomen of konne bekomen worden bij gebrek van aanwijsing van panden ca., soo werd dat alhier gebracht voor .. memorie.</w:t>
      </w:r>
    </w:p>
    <w:p w:rsidR="002927D9" w:rsidRDefault="002927D9" w:rsidP="00F83C96">
      <w:pPr>
        <w:spacing w:after="0"/>
      </w:pPr>
      <w:r>
        <w:t>Uijtgenomen nogtans een rente van seven stuijvers ’s jaars waarmede belast was de pastoorshuijsinge en erven tot Schijndel welke dus alhier werd gebragt f 0=7=0.</w:t>
      </w:r>
    </w:p>
    <w:p w:rsidR="002927D9" w:rsidRDefault="002927D9" w:rsidP="00F83C96">
      <w:pPr>
        <w:spacing w:after="0"/>
      </w:pPr>
      <w:r>
        <w:t>Ende verklaren wij ondergetekende doctoren en gecommitteerden der Stricte Theologische Facultijt tot Loven onder het District van de Stad en Meijerije van ’s Bosch competerende dat geene goederen het middel van de pollaterale successie subject onder het voornaemde district of elders in de geheele generaliteit van Haar Hoog Mogende gelegen en de voorschreve Stricte Theologische Facultijt tot Loven toekomende van desen staat en inventaris sijn afgelaten of op deselve verswegen.</w:t>
      </w:r>
    </w:p>
    <w:p w:rsidR="002927D9" w:rsidRDefault="002927D9" w:rsidP="00F83C96">
      <w:pPr>
        <w:spacing w:after="0"/>
      </w:pPr>
      <w:r>
        <w:t>Aldus dese getijkent tot Loven door ons doctoren en gecommitteerden der voorschreve Sricte Theologische Facultijt desen 17 Augustus 1793 en door mijn administrateur der voorschreven goederen tot Boxtel desen 21 Augustus 1793.</w:t>
      </w:r>
    </w:p>
    <w:p w:rsidR="002927D9" w:rsidRDefault="002927D9" w:rsidP="00F83C96">
      <w:pPr>
        <w:spacing w:after="0"/>
      </w:pPr>
      <w:r>
        <w:t>Waren ondertijkent F. van Herfs commissarius, J.F. van de Velde commissarius.</w:t>
      </w:r>
    </w:p>
    <w:p w:rsidR="002927D9" w:rsidRPr="00F83C96" w:rsidRDefault="002927D9" w:rsidP="00F83C96">
      <w:pPr>
        <w:spacing w:after="0"/>
      </w:pPr>
      <w:r>
        <w:t>A.W. Tijbosch q.q.</w:t>
      </w:r>
    </w:p>
    <w:p w:rsidR="002927D9" w:rsidRDefault="002927D9" w:rsidP="00414CDF">
      <w:pPr>
        <w:spacing w:after="0"/>
        <w:ind w:left="705" w:hanging="705"/>
        <w:rPr>
          <w:b/>
          <w:bCs/>
          <w:i/>
          <w:iCs/>
        </w:rPr>
      </w:pPr>
    </w:p>
    <w:p w:rsidR="002927D9" w:rsidRPr="00282EBA" w:rsidRDefault="002927D9" w:rsidP="00414CDF">
      <w:pPr>
        <w:spacing w:after="0"/>
        <w:ind w:left="705" w:hanging="705"/>
      </w:pPr>
      <w:r>
        <w:t xml:space="preserve"> </w:t>
      </w:r>
    </w:p>
    <w:p w:rsidR="002927D9" w:rsidRPr="00AA3789" w:rsidRDefault="002927D9" w:rsidP="009D151A">
      <w:pPr>
        <w:spacing w:after="0"/>
      </w:pPr>
    </w:p>
    <w:p w:rsidR="002927D9" w:rsidRPr="0059082C" w:rsidRDefault="002927D9" w:rsidP="009D151A">
      <w:pPr>
        <w:spacing w:after="0"/>
      </w:pPr>
    </w:p>
    <w:sectPr w:rsidR="002927D9" w:rsidRPr="0059082C" w:rsidSect="001A5F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4D6"/>
    <w:rsid w:val="00013725"/>
    <w:rsid w:val="00024810"/>
    <w:rsid w:val="000604F8"/>
    <w:rsid w:val="00085F4E"/>
    <w:rsid w:val="000D1AC6"/>
    <w:rsid w:val="001441BD"/>
    <w:rsid w:val="00192E18"/>
    <w:rsid w:val="001A5F3E"/>
    <w:rsid w:val="00215249"/>
    <w:rsid w:val="00234D04"/>
    <w:rsid w:val="00252845"/>
    <w:rsid w:val="00257F2D"/>
    <w:rsid w:val="00261629"/>
    <w:rsid w:val="00263FD7"/>
    <w:rsid w:val="00282EBA"/>
    <w:rsid w:val="002849F1"/>
    <w:rsid w:val="002927D9"/>
    <w:rsid w:val="00362D5E"/>
    <w:rsid w:val="00371DD8"/>
    <w:rsid w:val="003B4557"/>
    <w:rsid w:val="00414CDF"/>
    <w:rsid w:val="00452A18"/>
    <w:rsid w:val="004A441E"/>
    <w:rsid w:val="005019AE"/>
    <w:rsid w:val="00514F26"/>
    <w:rsid w:val="00532E90"/>
    <w:rsid w:val="00535F59"/>
    <w:rsid w:val="005837E9"/>
    <w:rsid w:val="0059082C"/>
    <w:rsid w:val="005D5882"/>
    <w:rsid w:val="005F3E7A"/>
    <w:rsid w:val="00620190"/>
    <w:rsid w:val="00683D5D"/>
    <w:rsid w:val="00692B21"/>
    <w:rsid w:val="006B72BD"/>
    <w:rsid w:val="00704C8F"/>
    <w:rsid w:val="00714FF8"/>
    <w:rsid w:val="00733BA8"/>
    <w:rsid w:val="00751258"/>
    <w:rsid w:val="00821CAC"/>
    <w:rsid w:val="00841A31"/>
    <w:rsid w:val="00903CCB"/>
    <w:rsid w:val="00910D1F"/>
    <w:rsid w:val="00932AE5"/>
    <w:rsid w:val="00946965"/>
    <w:rsid w:val="00976232"/>
    <w:rsid w:val="009D151A"/>
    <w:rsid w:val="00A3610A"/>
    <w:rsid w:val="00A64163"/>
    <w:rsid w:val="00AA3789"/>
    <w:rsid w:val="00AA54D6"/>
    <w:rsid w:val="00B11006"/>
    <w:rsid w:val="00B7708F"/>
    <w:rsid w:val="00B9113A"/>
    <w:rsid w:val="00B9646F"/>
    <w:rsid w:val="00BC5BE9"/>
    <w:rsid w:val="00C71532"/>
    <w:rsid w:val="00C96012"/>
    <w:rsid w:val="00CC0BD5"/>
    <w:rsid w:val="00CE3648"/>
    <w:rsid w:val="00CF6049"/>
    <w:rsid w:val="00CF62C3"/>
    <w:rsid w:val="00D171C8"/>
    <w:rsid w:val="00D251AC"/>
    <w:rsid w:val="00DA023F"/>
    <w:rsid w:val="00E11BD4"/>
    <w:rsid w:val="00E1346B"/>
    <w:rsid w:val="00E731DD"/>
    <w:rsid w:val="00ED7A27"/>
    <w:rsid w:val="00F56B3A"/>
    <w:rsid w:val="00F83C96"/>
    <w:rsid w:val="00FD539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F3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279</TotalTime>
  <Pages>4</Pages>
  <Words>1409</Words>
  <Characters>7755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Henk Beijers</cp:lastModifiedBy>
  <cp:revision>26</cp:revision>
  <dcterms:created xsi:type="dcterms:W3CDTF">2022-01-19T10:12:00Z</dcterms:created>
  <dcterms:modified xsi:type="dcterms:W3CDTF">2022-02-02T15:31:00Z</dcterms:modified>
</cp:coreProperties>
</file>